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E4" w:rsidRDefault="000C67E4" w:rsidP="000C67E4">
      <w:pPr>
        <w:pStyle w:val="a4"/>
        <w:tabs>
          <w:tab w:val="left" w:pos="708"/>
          <w:tab w:val="center" w:pos="4677"/>
        </w:tabs>
      </w:pPr>
      <w:r>
        <w:t xml:space="preserve">  </w:t>
      </w:r>
      <w:r>
        <w:tab/>
        <w:t xml:space="preserve">  </w:t>
      </w:r>
      <w:r>
        <w:tab/>
      </w: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3" name="Рисунок 2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E4" w:rsidRPr="00BC3BD8" w:rsidRDefault="000C67E4" w:rsidP="000C67E4">
      <w:pPr>
        <w:pStyle w:val="1"/>
        <w:jc w:val="center"/>
        <w:rPr>
          <w:rFonts w:ascii="Times New Roman" w:hAnsi="Times New Roman" w:cs="Times New Roman"/>
          <w:sz w:val="24"/>
        </w:rPr>
      </w:pPr>
      <w:r w:rsidRPr="00BC3BD8">
        <w:rPr>
          <w:rFonts w:ascii="Times New Roman" w:hAnsi="Times New Roman" w:cs="Times New Roman"/>
          <w:sz w:val="24"/>
        </w:rPr>
        <w:t xml:space="preserve"> ГОРОДСКАЯ ДУМА ГОРОДСКОГО ОКРУГА ШУЯ</w:t>
      </w:r>
    </w:p>
    <w:p w:rsidR="000C67E4" w:rsidRDefault="000C67E4" w:rsidP="000C67E4">
      <w:pPr>
        <w:jc w:val="center"/>
        <w:rPr>
          <w:b/>
          <w:sz w:val="28"/>
        </w:rPr>
      </w:pPr>
    </w:p>
    <w:p w:rsidR="000C67E4" w:rsidRPr="000C67E4" w:rsidRDefault="000C67E4" w:rsidP="000C67E4">
      <w:pPr>
        <w:jc w:val="center"/>
        <w:rPr>
          <w:b/>
          <w:sz w:val="28"/>
        </w:rPr>
      </w:pPr>
      <w:r w:rsidRPr="000C67E4">
        <w:rPr>
          <w:b/>
          <w:sz w:val="28"/>
        </w:rPr>
        <w:t xml:space="preserve"> Р Е Ш Е Н И Е</w:t>
      </w:r>
    </w:p>
    <w:p w:rsidR="000C67E4" w:rsidRPr="000C67E4" w:rsidRDefault="000C67E4" w:rsidP="000C67E4">
      <w:pPr>
        <w:pStyle w:val="a4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BC3BD8">
        <w:rPr>
          <w:b w:val="0"/>
          <w:sz w:val="24"/>
        </w:rPr>
        <w:t xml:space="preserve">от 19 марта 2015 года                                        </w:t>
      </w:r>
      <w:r>
        <w:rPr>
          <w:b w:val="0"/>
          <w:sz w:val="24"/>
        </w:rPr>
        <w:tab/>
      </w:r>
      <w:r w:rsidRPr="00BC3BD8">
        <w:rPr>
          <w:b w:val="0"/>
          <w:sz w:val="24"/>
        </w:rPr>
        <w:t xml:space="preserve">№ </w:t>
      </w:r>
      <w:r w:rsidRPr="000C67E4">
        <w:rPr>
          <w:sz w:val="24"/>
        </w:rPr>
        <w:t>50</w:t>
      </w:r>
    </w:p>
    <w:p w:rsidR="000C67E4" w:rsidRPr="00BC3BD8" w:rsidRDefault="000C67E4" w:rsidP="000C67E4">
      <w:pPr>
        <w:pStyle w:val="a4"/>
        <w:jc w:val="center"/>
        <w:rPr>
          <w:sz w:val="24"/>
          <w:szCs w:val="24"/>
        </w:rPr>
      </w:pPr>
    </w:p>
    <w:p w:rsidR="000C67E4" w:rsidRDefault="000C67E4" w:rsidP="002B76A3">
      <w:pPr>
        <w:rPr>
          <w:b/>
          <w:bCs/>
        </w:rPr>
      </w:pPr>
    </w:p>
    <w:p w:rsidR="000C67E4" w:rsidRDefault="002B76A3" w:rsidP="000C67E4">
      <w:pPr>
        <w:spacing w:after="0" w:line="240" w:lineRule="auto"/>
        <w:jc w:val="center"/>
        <w:rPr>
          <w:b/>
          <w:iCs/>
        </w:rPr>
      </w:pPr>
      <w:r w:rsidRPr="000C67E4">
        <w:rPr>
          <w:b/>
          <w:iCs/>
        </w:rPr>
        <w:t xml:space="preserve">Об утверждении порядка планирования приватизации имущества, </w:t>
      </w:r>
    </w:p>
    <w:p w:rsidR="002B76A3" w:rsidRPr="000C67E4" w:rsidRDefault="002B76A3" w:rsidP="000C67E4">
      <w:pPr>
        <w:spacing w:after="0" w:line="240" w:lineRule="auto"/>
        <w:jc w:val="center"/>
        <w:rPr>
          <w:b/>
        </w:rPr>
      </w:pPr>
      <w:r w:rsidRPr="000C67E4">
        <w:rPr>
          <w:b/>
          <w:iCs/>
        </w:rPr>
        <w:t>находящегося в собственности городского округа Шуя</w:t>
      </w:r>
    </w:p>
    <w:p w:rsidR="002B76A3" w:rsidRPr="002B76A3" w:rsidRDefault="002B76A3" w:rsidP="002B76A3">
      <w:r w:rsidRPr="002B76A3">
        <w:rPr>
          <w:i/>
          <w:iCs/>
        </w:rPr>
        <w:t> </w:t>
      </w:r>
    </w:p>
    <w:p w:rsidR="000C67E4" w:rsidRDefault="002B76A3" w:rsidP="002B76A3">
      <w:r w:rsidRPr="002B76A3">
        <w:t> </w:t>
      </w:r>
    </w:p>
    <w:p w:rsidR="002B76A3" w:rsidRPr="002B76A3" w:rsidRDefault="000C67E4" w:rsidP="000C67E4">
      <w:pPr>
        <w:jc w:val="both"/>
      </w:pPr>
      <w:r>
        <w:tab/>
      </w:r>
      <w:r w:rsidR="002B76A3" w:rsidRPr="002B76A3">
        <w:t>В соответствии с п.1 ст. 10 Федерального закона «О приватизации государственного и муниципального имущества» от 21.12.2001 г. №</w:t>
      </w:r>
      <w:r w:rsidR="00D11DAC">
        <w:t xml:space="preserve"> </w:t>
      </w:r>
      <w:r w:rsidR="002B76A3" w:rsidRPr="002B76A3">
        <w:t>178-ФЗ,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городского округа Шуя, утвержденного решением Думы городского округа Шуя от 31.05.2012 г. №</w:t>
      </w:r>
      <w:r w:rsidR="00D11DAC">
        <w:t xml:space="preserve"> </w:t>
      </w:r>
      <w:r w:rsidR="002B76A3" w:rsidRPr="002B76A3">
        <w:t>56, Уставом городского округа Шуя,   городская Дума</w:t>
      </w:r>
    </w:p>
    <w:p w:rsidR="002B76A3" w:rsidRPr="000C67E4" w:rsidRDefault="002B76A3" w:rsidP="000C67E4">
      <w:pPr>
        <w:spacing w:line="240" w:lineRule="auto"/>
        <w:jc w:val="center"/>
        <w:rPr>
          <w:b/>
        </w:rPr>
      </w:pPr>
      <w:r w:rsidRPr="000C67E4">
        <w:rPr>
          <w:b/>
        </w:rPr>
        <w:t>РЕШИЛА:</w:t>
      </w:r>
    </w:p>
    <w:p w:rsidR="008D3F15" w:rsidRDefault="008D3F15" w:rsidP="000C67E4">
      <w:pPr>
        <w:spacing w:line="240" w:lineRule="auto"/>
      </w:pPr>
    </w:p>
    <w:p w:rsidR="002B76A3" w:rsidRPr="002B76A3" w:rsidRDefault="002B76A3" w:rsidP="000C67E4">
      <w:pPr>
        <w:spacing w:line="240" w:lineRule="auto"/>
      </w:pPr>
      <w:r w:rsidRPr="002B76A3">
        <w:t>1.    Утвердить   порядок      планирования   приватизации   имущества, находящегося в собственности городского округа Шуя (прилагается).</w:t>
      </w:r>
    </w:p>
    <w:p w:rsidR="002B76A3" w:rsidRPr="002B76A3" w:rsidRDefault="002B76A3" w:rsidP="000C67E4">
      <w:pPr>
        <w:spacing w:line="240" w:lineRule="auto"/>
      </w:pPr>
      <w:r w:rsidRPr="002B76A3">
        <w:t>2.    Настоящее  решение  вступает  в   силу  после  официального опубликования.</w:t>
      </w:r>
    </w:p>
    <w:p w:rsidR="000C67E4" w:rsidRDefault="002B76A3" w:rsidP="002B76A3">
      <w:r w:rsidRPr="002B76A3">
        <w:t> </w:t>
      </w:r>
    </w:p>
    <w:p w:rsidR="002B76A3" w:rsidRPr="002B76A3" w:rsidRDefault="002B76A3" w:rsidP="002B76A3">
      <w:r w:rsidRPr="002B76A3">
        <w:t> </w:t>
      </w:r>
    </w:p>
    <w:p w:rsidR="002B76A3" w:rsidRDefault="002B76A3" w:rsidP="002B76A3">
      <w:pPr>
        <w:rPr>
          <w:b/>
        </w:rPr>
      </w:pPr>
      <w:r w:rsidRPr="000C67E4">
        <w:rPr>
          <w:b/>
        </w:rPr>
        <w:t>ГЛАВА ГОРОДСКОГО ОКРУГА ШУЯ                            </w:t>
      </w:r>
      <w:r w:rsidR="000C67E4">
        <w:rPr>
          <w:b/>
        </w:rPr>
        <w:tab/>
      </w:r>
      <w:r w:rsidR="00D11DAC">
        <w:rPr>
          <w:b/>
        </w:rPr>
        <w:t xml:space="preserve">  </w:t>
      </w:r>
      <w:r w:rsidR="000C67E4">
        <w:rPr>
          <w:b/>
        </w:rPr>
        <w:tab/>
      </w:r>
      <w:r w:rsidR="00D11DAC">
        <w:rPr>
          <w:b/>
        </w:rPr>
        <w:t xml:space="preserve">     </w:t>
      </w:r>
      <w:r w:rsidRPr="000C67E4">
        <w:rPr>
          <w:b/>
        </w:rPr>
        <w:t>Т. Ю. АЛЕКСЕЕВА</w:t>
      </w:r>
    </w:p>
    <w:p w:rsidR="000C67E4" w:rsidRPr="008D3F15" w:rsidRDefault="008D3F15" w:rsidP="002B76A3">
      <w:pPr>
        <w:rPr>
          <w:sz w:val="20"/>
        </w:rPr>
      </w:pPr>
      <w:r>
        <w:rPr>
          <w:sz w:val="20"/>
        </w:rPr>
        <w:t>_____________2015 г.</w:t>
      </w:r>
    </w:p>
    <w:p w:rsidR="002B76A3" w:rsidRDefault="002B76A3" w:rsidP="002B76A3"/>
    <w:p w:rsidR="008D3F15" w:rsidRDefault="008D3F15" w:rsidP="002B76A3"/>
    <w:p w:rsidR="008D3F15" w:rsidRDefault="008D3F15" w:rsidP="002B76A3"/>
    <w:p w:rsidR="008D3F15" w:rsidRDefault="008D3F15" w:rsidP="002B76A3"/>
    <w:p w:rsidR="008D3F15" w:rsidRDefault="008D3F15" w:rsidP="002B76A3"/>
    <w:p w:rsidR="008D3F15" w:rsidRDefault="008D3F15" w:rsidP="002B76A3"/>
    <w:p w:rsidR="008D3F15" w:rsidRDefault="008D3F15" w:rsidP="002B76A3"/>
    <w:p w:rsidR="008D3F15" w:rsidRDefault="008D3F15" w:rsidP="002B76A3"/>
    <w:p w:rsidR="003B69A2" w:rsidRDefault="003B69A2" w:rsidP="003B69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 w:rsidRPr="002703CD">
        <w:rPr>
          <w:rFonts w:cs="Times New Roman"/>
          <w:szCs w:val="24"/>
        </w:rPr>
        <w:lastRenderedPageBreak/>
        <w:t>Приложение  1</w:t>
      </w:r>
      <w:r>
        <w:rPr>
          <w:rFonts w:cs="Times New Roman"/>
          <w:szCs w:val="24"/>
        </w:rPr>
        <w:t xml:space="preserve"> </w:t>
      </w:r>
    </w:p>
    <w:p w:rsidR="003B69A2" w:rsidRDefault="003B69A2" w:rsidP="003B69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 w:rsidRPr="002703CD">
        <w:rPr>
          <w:rFonts w:cs="Times New Roman"/>
          <w:szCs w:val="24"/>
        </w:rPr>
        <w:t>к решению</w:t>
      </w:r>
      <w:r>
        <w:rPr>
          <w:rFonts w:cs="Times New Roman"/>
          <w:szCs w:val="24"/>
        </w:rPr>
        <w:t xml:space="preserve"> </w:t>
      </w:r>
      <w:r w:rsidRPr="002703CD">
        <w:rPr>
          <w:rFonts w:cs="Times New Roman"/>
          <w:szCs w:val="24"/>
        </w:rPr>
        <w:t>городской Думы</w:t>
      </w:r>
    </w:p>
    <w:p w:rsidR="003B69A2" w:rsidRPr="002703CD" w:rsidRDefault="003B69A2" w:rsidP="003B69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2703CD">
        <w:rPr>
          <w:rFonts w:cs="Times New Roman"/>
          <w:szCs w:val="24"/>
        </w:rPr>
        <w:t>городского округа Шуя</w:t>
      </w:r>
    </w:p>
    <w:p w:rsidR="003B69A2" w:rsidRPr="002703CD" w:rsidRDefault="003B69A2" w:rsidP="003B69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2703CD">
        <w:rPr>
          <w:rFonts w:cs="Times New Roman"/>
          <w:szCs w:val="24"/>
        </w:rPr>
        <w:t xml:space="preserve">от </w:t>
      </w:r>
      <w:r>
        <w:rPr>
          <w:rFonts w:cs="Times New Roman"/>
          <w:szCs w:val="24"/>
        </w:rPr>
        <w:t>19.03.</w:t>
      </w:r>
      <w:r w:rsidRPr="002703CD">
        <w:rPr>
          <w:rFonts w:cs="Times New Roman"/>
          <w:szCs w:val="24"/>
        </w:rPr>
        <w:t>2015 №</w:t>
      </w:r>
      <w:r>
        <w:rPr>
          <w:rFonts w:cs="Times New Roman"/>
          <w:szCs w:val="24"/>
        </w:rPr>
        <w:t xml:space="preserve"> 50</w:t>
      </w:r>
    </w:p>
    <w:p w:rsidR="008D3F15" w:rsidRDefault="008D3F15" w:rsidP="002B76A3"/>
    <w:p w:rsidR="003B69A2" w:rsidRPr="002B76A3" w:rsidRDefault="003B69A2" w:rsidP="002B76A3"/>
    <w:p w:rsidR="003B69A2" w:rsidRPr="003B69A2" w:rsidRDefault="002B76A3" w:rsidP="003B69A2">
      <w:pPr>
        <w:spacing w:after="0" w:line="240" w:lineRule="auto"/>
        <w:jc w:val="center"/>
        <w:rPr>
          <w:b/>
          <w:sz w:val="28"/>
        </w:rPr>
      </w:pPr>
      <w:r w:rsidRPr="003B69A2">
        <w:rPr>
          <w:b/>
          <w:sz w:val="28"/>
        </w:rPr>
        <w:t xml:space="preserve">Порядок  планирования приватизации имущества, </w:t>
      </w:r>
    </w:p>
    <w:p w:rsidR="002B76A3" w:rsidRPr="003B69A2" w:rsidRDefault="002B76A3" w:rsidP="003B69A2">
      <w:pPr>
        <w:spacing w:after="0" w:line="240" w:lineRule="auto"/>
        <w:jc w:val="center"/>
        <w:rPr>
          <w:b/>
          <w:sz w:val="28"/>
        </w:rPr>
      </w:pPr>
      <w:r w:rsidRPr="003B69A2">
        <w:rPr>
          <w:b/>
          <w:sz w:val="28"/>
        </w:rPr>
        <w:t>находящегося в собственности городского округа Шуя</w:t>
      </w:r>
    </w:p>
    <w:p w:rsidR="003B69A2" w:rsidRDefault="003B69A2" w:rsidP="002B76A3">
      <w:pPr>
        <w:rPr>
          <w:b/>
          <w:bCs/>
        </w:rPr>
      </w:pPr>
    </w:p>
    <w:p w:rsidR="002B76A3" w:rsidRPr="002B76A3" w:rsidRDefault="002B76A3" w:rsidP="002B76A3">
      <w:r w:rsidRPr="002B76A3">
        <w:rPr>
          <w:b/>
          <w:bCs/>
        </w:rPr>
        <w:t> </w:t>
      </w:r>
    </w:p>
    <w:p w:rsidR="002B76A3" w:rsidRPr="003B69A2" w:rsidRDefault="00D11DAC" w:rsidP="003B69A2">
      <w:pPr>
        <w:spacing w:line="240" w:lineRule="auto"/>
        <w:jc w:val="both"/>
      </w:pPr>
      <w:r>
        <w:tab/>
      </w:r>
      <w:r w:rsidR="002B76A3" w:rsidRPr="003B69A2">
        <w:t xml:space="preserve">1. Настоящий Порядок разработан  в соответствии с Федеральным </w:t>
      </w:r>
      <w:hyperlink r:id="rId6" w:history="1">
        <w:r w:rsidR="002B76A3" w:rsidRPr="003B69A2">
          <w:rPr>
            <w:rStyle w:val="a3"/>
            <w:color w:val="auto"/>
            <w:u w:val="none"/>
          </w:rPr>
          <w:t>законом</w:t>
        </w:r>
      </w:hyperlink>
      <w:r w:rsidR="002B76A3" w:rsidRPr="003B69A2">
        <w:t xml:space="preserve"> «О приватизации государственного и муниципального имущества», определяет структуру, содержание, порядок и сроки разработки прогнозного плана (программы) приватизации муниципального имущества городского округа Шуя  на срок от одного года до трех лет  (далее именуется Порядок).</w:t>
      </w:r>
    </w:p>
    <w:p w:rsidR="002B76A3" w:rsidRPr="003B69A2" w:rsidRDefault="00D11DAC" w:rsidP="003B69A2">
      <w:pPr>
        <w:spacing w:line="240" w:lineRule="auto"/>
        <w:jc w:val="both"/>
      </w:pPr>
      <w:r>
        <w:tab/>
      </w:r>
      <w:r w:rsidR="002B76A3" w:rsidRPr="003B69A2">
        <w:t>2.  Проект прогнозного плана приватизации муниципального имущества  формируется на срок от одного года до трех лет Комитетом по управлению имуществом Администрации городского округа Шуя, и включает в себя перечень муниципального имущества с его характеристиками, и предполагаемым сроком его приватизации (согласно</w:t>
      </w:r>
      <w:r w:rsidR="003B69A2">
        <w:t xml:space="preserve"> Приложению  </w:t>
      </w:r>
      <w:r w:rsidR="002B76A3" w:rsidRPr="003B69A2">
        <w:t>1).</w:t>
      </w:r>
    </w:p>
    <w:p w:rsidR="002B76A3" w:rsidRPr="003B69A2" w:rsidRDefault="00D11DAC" w:rsidP="003B69A2">
      <w:pPr>
        <w:spacing w:line="240" w:lineRule="auto"/>
        <w:jc w:val="both"/>
      </w:pPr>
      <w:r>
        <w:tab/>
      </w:r>
      <w:r w:rsidR="002B76A3" w:rsidRPr="003B69A2">
        <w:t>3. С целью обоснования суммы доходов поступлений в бюджет городского округа Шуя по КБК 815 114 020 430 40000410, проект прогнозного плана приватизации муниципального имущества на  очередной  и плановый период передается на рассмотрение в Финансовое управление Администрации городского округа Шуя до 1 августа текущего года.</w:t>
      </w:r>
    </w:p>
    <w:p w:rsidR="002B76A3" w:rsidRPr="003B69A2" w:rsidRDefault="00D11DAC" w:rsidP="003B69A2">
      <w:pPr>
        <w:spacing w:line="240" w:lineRule="auto"/>
        <w:jc w:val="both"/>
      </w:pPr>
      <w:r>
        <w:tab/>
      </w:r>
      <w:r w:rsidR="002B76A3" w:rsidRPr="003B69A2">
        <w:t>4. Прогнозный план приватизации муниципального имущества на очередной и плановый период  принимается городской Думой городского округа Шуя не позднее даты утверждения бюджета городского округа Шуя на очередной финансовый  год.</w:t>
      </w:r>
    </w:p>
    <w:p w:rsidR="002B76A3" w:rsidRPr="003B69A2" w:rsidRDefault="00D11DAC" w:rsidP="003B69A2">
      <w:pPr>
        <w:spacing w:line="240" w:lineRule="auto"/>
        <w:jc w:val="both"/>
      </w:pPr>
      <w:r>
        <w:tab/>
      </w:r>
      <w:r w:rsidR="002B76A3" w:rsidRPr="003B69A2">
        <w:t>5. Прогнозный план приватизации подлежит опубликованию после его утверждения городской Думой городского округа Шуя.</w:t>
      </w:r>
    </w:p>
    <w:p w:rsidR="002B76A3" w:rsidRPr="003B69A2" w:rsidRDefault="00D11DAC" w:rsidP="003B69A2">
      <w:pPr>
        <w:spacing w:line="240" w:lineRule="auto"/>
        <w:jc w:val="both"/>
      </w:pPr>
      <w:r>
        <w:tab/>
      </w:r>
      <w:r w:rsidR="002B76A3" w:rsidRPr="003B69A2">
        <w:t xml:space="preserve">6.  Городская Дума городского округа Шуя, в случае необходимости, может внести изменения и дополнения в принятый Прогнозный план приватизации муниципального имущества.  </w:t>
      </w:r>
    </w:p>
    <w:p w:rsidR="002B76A3" w:rsidRPr="003B69A2" w:rsidRDefault="00D11DAC" w:rsidP="003B69A2">
      <w:pPr>
        <w:spacing w:line="240" w:lineRule="auto"/>
        <w:jc w:val="both"/>
      </w:pPr>
      <w:r>
        <w:tab/>
      </w:r>
      <w:r w:rsidR="002B76A3" w:rsidRPr="003B69A2">
        <w:t>7. С целью поступления денежных средств от приватизации муниципального имущества в текущем финансовом году, последние изменения и  дополнения в прогнозный план приватизации муниципального имущества вносятся в срок не позднее девятого очередного заседания городской Думы городского округа Шуя текущего года.</w:t>
      </w:r>
    </w:p>
    <w:p w:rsidR="002B76A3" w:rsidRPr="003B69A2" w:rsidRDefault="00D11DAC" w:rsidP="003B69A2">
      <w:pPr>
        <w:spacing w:line="240" w:lineRule="auto"/>
        <w:jc w:val="both"/>
      </w:pPr>
      <w:bookmarkStart w:id="0" w:name="Par37"/>
      <w:bookmarkEnd w:id="0"/>
      <w:r>
        <w:tab/>
      </w:r>
      <w:r w:rsidR="002B76A3" w:rsidRPr="003B69A2">
        <w:t>8. Комитет по управлению муниципальным имуществом Администрации городского округа Шуя не позднее 1 марта представляет в городскую Думу отчет о результатах приватизации муниципального имущества за прошедший год.</w:t>
      </w:r>
    </w:p>
    <w:p w:rsidR="002B76A3" w:rsidRPr="003B69A2" w:rsidRDefault="00D11DAC" w:rsidP="003B69A2">
      <w:pPr>
        <w:spacing w:line="240" w:lineRule="auto"/>
        <w:jc w:val="both"/>
      </w:pPr>
      <w:r>
        <w:tab/>
      </w:r>
      <w:r w:rsidR="002B76A3" w:rsidRPr="003B69A2">
        <w:t>9. Отчет о выполнении прогнозного Плана приватизации должен содержать перечень приватизированного муниципального имущества за отчетный период  с  указанием способа, срока и цены сделки приватизации.</w:t>
      </w:r>
    </w:p>
    <w:p w:rsidR="00FC6BD9" w:rsidRDefault="00FC6BD9" w:rsidP="003B69A2">
      <w:pPr>
        <w:spacing w:line="240" w:lineRule="auto"/>
        <w:jc w:val="both"/>
      </w:pPr>
      <w:bookmarkStart w:id="1" w:name="_GoBack"/>
      <w:bookmarkEnd w:id="1"/>
    </w:p>
    <w:p w:rsidR="00FD0A0E" w:rsidRDefault="00FD0A0E" w:rsidP="003B69A2">
      <w:pPr>
        <w:spacing w:line="240" w:lineRule="auto"/>
        <w:jc w:val="both"/>
      </w:pPr>
    </w:p>
    <w:p w:rsidR="00FD0A0E" w:rsidRDefault="00FD0A0E" w:rsidP="00FD0A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 w:rsidRPr="002703CD">
        <w:rPr>
          <w:rFonts w:cs="Times New Roman"/>
          <w:szCs w:val="24"/>
        </w:rPr>
        <w:lastRenderedPageBreak/>
        <w:t>Приложение  1</w:t>
      </w:r>
      <w:r>
        <w:rPr>
          <w:rFonts w:cs="Times New Roman"/>
          <w:szCs w:val="24"/>
        </w:rPr>
        <w:t xml:space="preserve"> </w:t>
      </w:r>
    </w:p>
    <w:p w:rsidR="00FD0A0E" w:rsidRDefault="00FD0A0E" w:rsidP="00FD0A0E">
      <w:pPr>
        <w:spacing w:after="0" w:line="240" w:lineRule="auto"/>
        <w:jc w:val="right"/>
      </w:pPr>
      <w:r>
        <w:t>к Поряд</w:t>
      </w:r>
      <w:r w:rsidRPr="002B76A3">
        <w:t>к</w:t>
      </w:r>
      <w:r>
        <w:t>у</w:t>
      </w:r>
      <w:r w:rsidRPr="002B76A3">
        <w:t>      планирования   приватизации</w:t>
      </w:r>
      <w:r>
        <w:t xml:space="preserve">  </w:t>
      </w:r>
      <w:r w:rsidRPr="002B76A3">
        <w:t xml:space="preserve">имущества, </w:t>
      </w:r>
    </w:p>
    <w:p w:rsidR="00FD0A0E" w:rsidRDefault="00FD0A0E" w:rsidP="00FD0A0E">
      <w:pPr>
        <w:spacing w:after="0" w:line="240" w:lineRule="auto"/>
        <w:jc w:val="right"/>
      </w:pPr>
      <w:r w:rsidRPr="002B76A3">
        <w:t>находящегося в собственности городского округа Шуя</w:t>
      </w:r>
    </w:p>
    <w:p w:rsidR="00FD0A0E" w:rsidRDefault="00FD0A0E" w:rsidP="00FD0A0E">
      <w:pPr>
        <w:spacing w:after="0" w:line="240" w:lineRule="auto"/>
        <w:jc w:val="right"/>
      </w:pPr>
    </w:p>
    <w:p w:rsidR="00FD0A0E" w:rsidRDefault="00FD0A0E" w:rsidP="00FD0A0E">
      <w:pPr>
        <w:spacing w:after="0" w:line="240" w:lineRule="auto"/>
        <w:jc w:val="right"/>
      </w:pPr>
    </w:p>
    <w:p w:rsidR="00FD0A0E" w:rsidRDefault="00FD0A0E" w:rsidP="00FD0A0E">
      <w:pPr>
        <w:spacing w:after="0" w:line="240" w:lineRule="auto"/>
        <w:jc w:val="right"/>
      </w:pPr>
    </w:p>
    <w:p w:rsidR="00FD0A0E" w:rsidRDefault="00FD0A0E" w:rsidP="00FD0A0E">
      <w:pPr>
        <w:spacing w:after="0" w:line="240" w:lineRule="auto"/>
        <w:jc w:val="center"/>
      </w:pPr>
    </w:p>
    <w:p w:rsidR="00FD0A0E" w:rsidRDefault="00FD0A0E" w:rsidP="00FD0A0E">
      <w:pPr>
        <w:spacing w:after="0" w:line="240" w:lineRule="auto"/>
        <w:jc w:val="center"/>
      </w:pPr>
    </w:p>
    <w:p w:rsidR="00244166" w:rsidRDefault="00244166" w:rsidP="00FD0A0E">
      <w:pPr>
        <w:spacing w:after="0" w:line="240" w:lineRule="auto"/>
        <w:jc w:val="center"/>
      </w:pPr>
    </w:p>
    <w:p w:rsidR="00244166" w:rsidRDefault="00244166" w:rsidP="00FD0A0E">
      <w:pPr>
        <w:spacing w:after="0" w:line="240" w:lineRule="auto"/>
        <w:jc w:val="center"/>
      </w:pPr>
    </w:p>
    <w:p w:rsidR="00244166" w:rsidRDefault="00244166" w:rsidP="00FD0A0E">
      <w:pPr>
        <w:spacing w:after="0" w:line="240" w:lineRule="auto"/>
        <w:jc w:val="center"/>
      </w:pPr>
    </w:p>
    <w:p w:rsidR="00FD0A0E" w:rsidRDefault="00FD0A0E" w:rsidP="00FD0A0E">
      <w:pPr>
        <w:spacing w:after="0" w:line="240" w:lineRule="auto"/>
        <w:jc w:val="center"/>
      </w:pPr>
    </w:p>
    <w:p w:rsidR="00FD0A0E" w:rsidRPr="00FD0A0E" w:rsidRDefault="00FD0A0E" w:rsidP="00FD0A0E">
      <w:pPr>
        <w:spacing w:after="0" w:line="240" w:lineRule="auto"/>
        <w:jc w:val="center"/>
        <w:rPr>
          <w:b/>
        </w:rPr>
      </w:pPr>
      <w:r w:rsidRPr="00FD0A0E">
        <w:rPr>
          <w:b/>
        </w:rPr>
        <w:t>Форма</w:t>
      </w:r>
    </w:p>
    <w:p w:rsidR="00FD0A0E" w:rsidRPr="00FD0A0E" w:rsidRDefault="00FD0A0E" w:rsidP="00FD0A0E">
      <w:pPr>
        <w:spacing w:after="0" w:line="240" w:lineRule="auto"/>
        <w:jc w:val="center"/>
        <w:rPr>
          <w:b/>
        </w:rPr>
      </w:pPr>
      <w:r w:rsidRPr="00FD0A0E">
        <w:rPr>
          <w:b/>
        </w:rPr>
        <w:t xml:space="preserve">Прогнозного плана приватизации муниципального имущества </w:t>
      </w:r>
    </w:p>
    <w:p w:rsidR="00FD0A0E" w:rsidRDefault="00FD0A0E" w:rsidP="00FD0A0E">
      <w:pPr>
        <w:spacing w:after="0" w:line="240" w:lineRule="auto"/>
        <w:jc w:val="center"/>
        <w:rPr>
          <w:b/>
        </w:rPr>
      </w:pPr>
      <w:r w:rsidRPr="00FD0A0E">
        <w:rPr>
          <w:b/>
        </w:rPr>
        <w:t>городского округа Шуя</w:t>
      </w:r>
    </w:p>
    <w:p w:rsidR="00FD0A0E" w:rsidRDefault="00FD0A0E" w:rsidP="00FD0A0E">
      <w:pPr>
        <w:spacing w:after="0" w:line="240" w:lineRule="auto"/>
        <w:jc w:val="both"/>
        <w:rPr>
          <w:b/>
        </w:rPr>
      </w:pPr>
    </w:p>
    <w:p w:rsidR="00FD0A0E" w:rsidRDefault="00FD0A0E" w:rsidP="00FD0A0E">
      <w:pPr>
        <w:spacing w:after="0" w:line="240" w:lineRule="auto"/>
        <w:jc w:val="both"/>
        <w:rPr>
          <w:b/>
        </w:rPr>
      </w:pPr>
    </w:p>
    <w:tbl>
      <w:tblPr>
        <w:tblStyle w:val="a8"/>
        <w:tblW w:w="0" w:type="auto"/>
        <w:jc w:val="center"/>
        <w:tblInd w:w="108" w:type="dxa"/>
        <w:tblLook w:val="04A0"/>
      </w:tblPr>
      <w:tblGrid>
        <w:gridCol w:w="567"/>
        <w:gridCol w:w="3119"/>
        <w:gridCol w:w="1515"/>
        <w:gridCol w:w="1515"/>
        <w:gridCol w:w="1515"/>
        <w:gridCol w:w="1515"/>
      </w:tblGrid>
      <w:tr w:rsidR="00FD0A0E" w:rsidRPr="00FD0A0E" w:rsidTr="00FD0A0E">
        <w:trPr>
          <w:jc w:val="center"/>
        </w:trPr>
        <w:tc>
          <w:tcPr>
            <w:tcW w:w="567" w:type="dxa"/>
          </w:tcPr>
          <w:p w:rsidR="00FD0A0E" w:rsidRDefault="00FD0A0E" w:rsidP="00FD0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D0A0E" w:rsidRPr="00FD0A0E" w:rsidRDefault="00FD0A0E" w:rsidP="00FD0A0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119" w:type="dxa"/>
          </w:tcPr>
          <w:p w:rsidR="00FD0A0E" w:rsidRPr="00FD0A0E" w:rsidRDefault="00FD0A0E" w:rsidP="00FD0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Приватизируемое имущество</w:t>
            </w:r>
          </w:p>
        </w:tc>
        <w:tc>
          <w:tcPr>
            <w:tcW w:w="1515" w:type="dxa"/>
          </w:tcPr>
          <w:p w:rsidR="00FD0A0E" w:rsidRDefault="00FD0A0E" w:rsidP="00FD0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</w:t>
            </w:r>
          </w:p>
          <w:p w:rsidR="00FD0A0E" w:rsidRPr="00FD0A0E" w:rsidRDefault="00FD0A0E" w:rsidP="00FD0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кв.м</w:t>
            </w:r>
          </w:p>
        </w:tc>
        <w:tc>
          <w:tcPr>
            <w:tcW w:w="1515" w:type="dxa"/>
          </w:tcPr>
          <w:p w:rsidR="00FD0A0E" w:rsidRPr="00FD0A0E" w:rsidRDefault="00FD0A0E" w:rsidP="00FD0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Примерный срок приватизации</w:t>
            </w:r>
          </w:p>
        </w:tc>
        <w:tc>
          <w:tcPr>
            <w:tcW w:w="1515" w:type="dxa"/>
          </w:tcPr>
          <w:p w:rsidR="00FD0A0E" w:rsidRDefault="00FD0A0E" w:rsidP="00FD0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Собственник,</w:t>
            </w:r>
          </w:p>
          <w:p w:rsidR="00FD0A0E" w:rsidRPr="00FD0A0E" w:rsidRDefault="00FD0A0E" w:rsidP="00FD0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арендатор</w:t>
            </w:r>
          </w:p>
        </w:tc>
        <w:tc>
          <w:tcPr>
            <w:tcW w:w="1515" w:type="dxa"/>
          </w:tcPr>
          <w:p w:rsidR="00FD0A0E" w:rsidRPr="00FD0A0E" w:rsidRDefault="00FD0A0E" w:rsidP="00FD0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Способ приватизации</w:t>
            </w:r>
          </w:p>
        </w:tc>
      </w:tr>
    </w:tbl>
    <w:p w:rsidR="00FD0A0E" w:rsidRPr="00FD0A0E" w:rsidRDefault="00FD0A0E" w:rsidP="00FD0A0E">
      <w:pPr>
        <w:spacing w:after="0" w:line="240" w:lineRule="auto"/>
        <w:jc w:val="both"/>
        <w:rPr>
          <w:b/>
        </w:rPr>
      </w:pPr>
    </w:p>
    <w:sectPr w:rsidR="00FD0A0E" w:rsidRPr="00FD0A0E" w:rsidSect="00D11D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6A3"/>
    <w:rsid w:val="000070E8"/>
    <w:rsid w:val="000C67E4"/>
    <w:rsid w:val="00244166"/>
    <w:rsid w:val="002B76A3"/>
    <w:rsid w:val="003B69A2"/>
    <w:rsid w:val="00892D5C"/>
    <w:rsid w:val="008D3F15"/>
    <w:rsid w:val="00A73318"/>
    <w:rsid w:val="00D11DAC"/>
    <w:rsid w:val="00FC6BD9"/>
    <w:rsid w:val="00FD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E8"/>
  </w:style>
  <w:style w:type="paragraph" w:styleId="1">
    <w:name w:val="heading 1"/>
    <w:basedOn w:val="a"/>
    <w:next w:val="a"/>
    <w:link w:val="10"/>
    <w:qFormat/>
    <w:rsid w:val="000C67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67E4"/>
    <w:pPr>
      <w:keepNext/>
      <w:spacing w:after="0" w:line="240" w:lineRule="auto"/>
      <w:outlineLvl w:val="1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6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C67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67E4"/>
    <w:rPr>
      <w:rFonts w:eastAsia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0C67E4"/>
    <w:pPr>
      <w:spacing w:after="0" w:line="240" w:lineRule="auto"/>
      <w:jc w:val="both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C67E4"/>
    <w:rPr>
      <w:rFonts w:eastAsia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D0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DFAE769189E9F479E15B74B62FD6A1F5378F7DEE1CB739B478BE2D122DD98BC081E6D5C6DE7606BB6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4DD4-6AC2-4204-9EA9-B361828C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Пользователь</cp:lastModifiedBy>
  <cp:revision>9</cp:revision>
  <cp:lastPrinted>2015-03-19T10:12:00Z</cp:lastPrinted>
  <dcterms:created xsi:type="dcterms:W3CDTF">2015-03-19T05:59:00Z</dcterms:created>
  <dcterms:modified xsi:type="dcterms:W3CDTF">2015-03-19T10:13:00Z</dcterms:modified>
</cp:coreProperties>
</file>